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550" w:rsidRDefault="00FC0D22">
      <w:pPr>
        <w:tabs>
          <w:tab w:val="left" w:pos="1680"/>
        </w:tabs>
        <w:rPr>
          <w:sz w:val="24"/>
        </w:rPr>
      </w:pPr>
      <w:r>
        <w:rPr>
          <w:rFonts w:hint="eastAsia"/>
        </w:rPr>
        <w:t xml:space="preserve"> </w:t>
      </w:r>
    </w:p>
    <w:p w:rsidR="00317550" w:rsidRDefault="00FC0D22">
      <w:pPr>
        <w:rPr>
          <w:b/>
          <w:bCs/>
          <w:sz w:val="30"/>
          <w:szCs w:val="30"/>
        </w:rPr>
      </w:pPr>
      <w:r>
        <w:rPr>
          <w:rFonts w:hint="eastAsia"/>
        </w:rPr>
        <w:t xml:space="preserve">                                              </w:t>
      </w:r>
      <w:r>
        <w:rPr>
          <w:rFonts w:hint="eastAsia"/>
          <w:b/>
          <w:bCs/>
          <w:sz w:val="30"/>
          <w:szCs w:val="30"/>
        </w:rPr>
        <w:t>（行业主管部门、执收单位）收费目录清单</w:t>
      </w:r>
    </w:p>
    <w:tbl>
      <w:tblPr>
        <w:tblStyle w:val="a3"/>
        <w:tblpPr w:leftFromText="180" w:rightFromText="180" w:vertAnchor="text" w:horzAnchor="page" w:tblpX="726" w:tblpY="636"/>
        <w:tblOverlap w:val="never"/>
        <w:tblW w:w="15600" w:type="dxa"/>
        <w:tblLayout w:type="fixed"/>
        <w:tblLook w:val="04A0"/>
      </w:tblPr>
      <w:tblGrid>
        <w:gridCol w:w="726"/>
        <w:gridCol w:w="800"/>
        <w:gridCol w:w="850"/>
        <w:gridCol w:w="1418"/>
        <w:gridCol w:w="1134"/>
        <w:gridCol w:w="8654"/>
        <w:gridCol w:w="1246"/>
        <w:gridCol w:w="772"/>
      </w:tblGrid>
      <w:tr w:rsidR="00317550" w:rsidTr="002435CB">
        <w:trPr>
          <w:trHeight w:val="417"/>
        </w:trPr>
        <w:tc>
          <w:tcPr>
            <w:tcW w:w="726" w:type="dxa"/>
          </w:tcPr>
          <w:p w:rsidR="00317550" w:rsidRDefault="00FC0D22" w:rsidP="00AC782A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序号</w:t>
            </w:r>
          </w:p>
        </w:tc>
        <w:tc>
          <w:tcPr>
            <w:tcW w:w="800" w:type="dxa"/>
          </w:tcPr>
          <w:p w:rsidR="00317550" w:rsidRDefault="00FC0D22" w:rsidP="00AC782A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项目名称</w:t>
            </w:r>
          </w:p>
        </w:tc>
        <w:tc>
          <w:tcPr>
            <w:tcW w:w="850" w:type="dxa"/>
          </w:tcPr>
          <w:p w:rsidR="00317550" w:rsidRDefault="00FC0D22" w:rsidP="00AC782A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行业主管部门</w:t>
            </w:r>
          </w:p>
        </w:tc>
        <w:tc>
          <w:tcPr>
            <w:tcW w:w="1418" w:type="dxa"/>
          </w:tcPr>
          <w:p w:rsidR="00317550" w:rsidRDefault="00FC0D22" w:rsidP="00AC782A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政策依据</w:t>
            </w:r>
          </w:p>
        </w:tc>
        <w:tc>
          <w:tcPr>
            <w:tcW w:w="1134" w:type="dxa"/>
          </w:tcPr>
          <w:p w:rsidR="00317550" w:rsidRDefault="00FC0D22" w:rsidP="00AC782A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征收对象</w:t>
            </w:r>
          </w:p>
        </w:tc>
        <w:tc>
          <w:tcPr>
            <w:tcW w:w="8654" w:type="dxa"/>
          </w:tcPr>
          <w:p w:rsidR="00317550" w:rsidRDefault="00FC0D22" w:rsidP="00AC782A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收费标准</w:t>
            </w:r>
          </w:p>
        </w:tc>
        <w:tc>
          <w:tcPr>
            <w:tcW w:w="1246" w:type="dxa"/>
          </w:tcPr>
          <w:p w:rsidR="00317550" w:rsidRDefault="00FC0D22" w:rsidP="00AC782A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执收单位</w:t>
            </w:r>
          </w:p>
        </w:tc>
        <w:tc>
          <w:tcPr>
            <w:tcW w:w="772" w:type="dxa"/>
          </w:tcPr>
          <w:p w:rsidR="00317550" w:rsidRDefault="00FC0D22" w:rsidP="00AC782A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备注</w:t>
            </w:r>
          </w:p>
        </w:tc>
      </w:tr>
      <w:tr w:rsidR="00317550" w:rsidTr="00AC782A">
        <w:trPr>
          <w:trHeight w:val="317"/>
        </w:trPr>
        <w:tc>
          <w:tcPr>
            <w:tcW w:w="726" w:type="dxa"/>
          </w:tcPr>
          <w:p w:rsidR="00317550" w:rsidRDefault="00FC0D22" w:rsidP="00AC782A">
            <w:r>
              <w:rPr>
                <w:rFonts w:hint="eastAsia"/>
              </w:rPr>
              <w:t>一</w:t>
            </w:r>
          </w:p>
        </w:tc>
        <w:tc>
          <w:tcPr>
            <w:tcW w:w="14874" w:type="dxa"/>
            <w:gridSpan w:val="7"/>
          </w:tcPr>
          <w:p w:rsidR="00317550" w:rsidRDefault="00FC0D22" w:rsidP="00AC782A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行政事业性收费</w:t>
            </w:r>
          </w:p>
        </w:tc>
      </w:tr>
      <w:tr w:rsidR="00317550" w:rsidTr="00B71443">
        <w:trPr>
          <w:trHeight w:val="2861"/>
        </w:trPr>
        <w:tc>
          <w:tcPr>
            <w:tcW w:w="726" w:type="dxa"/>
          </w:tcPr>
          <w:p w:rsidR="00317550" w:rsidRDefault="00FC0D22" w:rsidP="00AC782A">
            <w:r>
              <w:rPr>
                <w:rFonts w:hint="eastAsia"/>
              </w:rPr>
              <w:t>1</w:t>
            </w:r>
          </w:p>
        </w:tc>
        <w:tc>
          <w:tcPr>
            <w:tcW w:w="800" w:type="dxa"/>
          </w:tcPr>
          <w:p w:rsidR="00317550" w:rsidRDefault="00AC782A" w:rsidP="00AC782A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仲裁受理费</w:t>
            </w:r>
          </w:p>
          <w:p w:rsidR="00AC782A" w:rsidRDefault="00AC782A" w:rsidP="00AC782A">
            <w:pPr>
              <w:rPr>
                <w:rFonts w:ascii="仿宋" w:eastAsia="仿宋" w:hAnsi="仿宋" w:cs="仿宋"/>
              </w:rPr>
            </w:pPr>
          </w:p>
          <w:p w:rsidR="00AC782A" w:rsidRDefault="00AC782A" w:rsidP="00AC782A">
            <w:pPr>
              <w:rPr>
                <w:rFonts w:ascii="仿宋" w:eastAsia="仿宋" w:hAnsi="仿宋" w:cs="仿宋"/>
              </w:rPr>
            </w:pPr>
          </w:p>
          <w:p w:rsidR="00AC782A" w:rsidRDefault="00AC782A" w:rsidP="00AC782A">
            <w:pPr>
              <w:rPr>
                <w:rFonts w:ascii="仿宋" w:eastAsia="仿宋" w:hAnsi="仿宋" w:cs="仿宋"/>
              </w:rPr>
            </w:pPr>
          </w:p>
          <w:p w:rsidR="00AC782A" w:rsidRDefault="00AC782A" w:rsidP="00AC782A">
            <w:pPr>
              <w:rPr>
                <w:rFonts w:ascii="仿宋" w:eastAsia="仿宋" w:hAnsi="仿宋" w:cs="仿宋"/>
              </w:rPr>
            </w:pPr>
          </w:p>
          <w:p w:rsidR="00AC782A" w:rsidRDefault="00AC782A" w:rsidP="00AC782A">
            <w:pPr>
              <w:rPr>
                <w:rFonts w:ascii="仿宋" w:eastAsia="仿宋" w:hAnsi="仿宋" w:cs="仿宋"/>
              </w:rPr>
            </w:pPr>
          </w:p>
          <w:p w:rsidR="00AC782A" w:rsidRDefault="00AC782A" w:rsidP="00AC782A">
            <w:pPr>
              <w:rPr>
                <w:rFonts w:ascii="仿宋" w:eastAsia="仿宋" w:hAnsi="仿宋" w:cs="仿宋"/>
              </w:rPr>
            </w:pPr>
          </w:p>
          <w:p w:rsidR="00AC782A" w:rsidRDefault="00AC782A" w:rsidP="00AC782A">
            <w:pPr>
              <w:rPr>
                <w:rFonts w:ascii="仿宋" w:eastAsia="仿宋" w:hAnsi="仿宋" w:cs="仿宋"/>
              </w:rPr>
            </w:pPr>
          </w:p>
          <w:p w:rsidR="00AC782A" w:rsidRDefault="00AC782A" w:rsidP="00AC782A">
            <w:pPr>
              <w:rPr>
                <w:rFonts w:ascii="仿宋" w:eastAsia="仿宋" w:hAnsi="仿宋" w:cs="仿宋"/>
              </w:rPr>
            </w:pPr>
          </w:p>
          <w:p w:rsidR="00AC782A" w:rsidRDefault="00AC782A" w:rsidP="00AC782A">
            <w:pPr>
              <w:rPr>
                <w:rFonts w:ascii="仿宋" w:eastAsia="仿宋" w:hAnsi="仿宋" w:cs="仿宋"/>
              </w:rPr>
            </w:pPr>
          </w:p>
        </w:tc>
        <w:tc>
          <w:tcPr>
            <w:tcW w:w="850" w:type="dxa"/>
          </w:tcPr>
          <w:p w:rsidR="00317550" w:rsidRDefault="00FC0D22" w:rsidP="00AC782A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司法局</w:t>
            </w:r>
          </w:p>
        </w:tc>
        <w:tc>
          <w:tcPr>
            <w:tcW w:w="1418" w:type="dxa"/>
          </w:tcPr>
          <w:p w:rsidR="00317550" w:rsidRDefault="00FC0D22" w:rsidP="00AC782A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《仲裁法》，财综【2010】19号，国办发【1995】44号</w:t>
            </w:r>
          </w:p>
        </w:tc>
        <w:tc>
          <w:tcPr>
            <w:tcW w:w="1134" w:type="dxa"/>
          </w:tcPr>
          <w:p w:rsidR="00317550" w:rsidRDefault="00317550" w:rsidP="00AC782A">
            <w:pPr>
              <w:rPr>
                <w:rFonts w:ascii="仿宋" w:eastAsia="仿宋" w:hAnsi="仿宋" w:cs="仿宋"/>
              </w:rPr>
            </w:pPr>
          </w:p>
        </w:tc>
        <w:tc>
          <w:tcPr>
            <w:tcW w:w="8654" w:type="dxa"/>
          </w:tcPr>
          <w:p w:rsidR="00317550" w:rsidRPr="00FE1EA3" w:rsidRDefault="00FC0D22" w:rsidP="00AC782A">
            <w:pPr>
              <w:widowControl/>
              <w:jc w:val="center"/>
              <w:rPr>
                <w:rFonts w:ascii="仿宋" w:eastAsia="仿宋" w:hAnsi="仿宋" w:cs="仿宋"/>
                <w:b/>
                <w:color w:val="616161"/>
                <w:szCs w:val="21"/>
              </w:rPr>
            </w:pPr>
            <w:r w:rsidRPr="00FE1EA3">
              <w:rPr>
                <w:rFonts w:ascii="仿宋" w:eastAsia="仿宋" w:hAnsi="仿宋" w:cs="仿宋" w:hint="eastAsia"/>
                <w:b/>
                <w:color w:val="616161"/>
                <w:kern w:val="0"/>
                <w:szCs w:val="21"/>
              </w:rPr>
              <w:t>案件受理费收费标准</w:t>
            </w:r>
          </w:p>
          <w:p w:rsidR="00317550" w:rsidRPr="00315B32" w:rsidRDefault="00FC0D22" w:rsidP="00AC782A">
            <w:pPr>
              <w:widowControl/>
              <w:jc w:val="left"/>
              <w:rPr>
                <w:rFonts w:ascii="仿宋" w:eastAsia="仿宋" w:hAnsi="仿宋" w:cs="仿宋"/>
                <w:b/>
                <w:color w:val="616161"/>
                <w:szCs w:val="21"/>
              </w:rPr>
            </w:pPr>
            <w:r w:rsidRPr="00315B32">
              <w:rPr>
                <w:rFonts w:ascii="仿宋" w:eastAsia="仿宋" w:hAnsi="仿宋" w:cs="仿宋" w:hint="eastAsia"/>
                <w:b/>
                <w:color w:val="616161"/>
                <w:kern w:val="0"/>
                <w:szCs w:val="21"/>
              </w:rPr>
              <w:t>争议金额（人民币）  收费标准     仲裁案件受理费（人民币）</w:t>
            </w:r>
          </w:p>
          <w:p w:rsidR="00317550" w:rsidRPr="00315B32" w:rsidRDefault="00FC0D22" w:rsidP="00AC782A">
            <w:pPr>
              <w:widowControl/>
              <w:jc w:val="left"/>
              <w:rPr>
                <w:rFonts w:ascii="仿宋" w:eastAsia="仿宋" w:hAnsi="仿宋" w:cs="仿宋"/>
                <w:b/>
                <w:color w:val="616161"/>
                <w:szCs w:val="21"/>
              </w:rPr>
            </w:pPr>
            <w:r w:rsidRPr="00315B32">
              <w:rPr>
                <w:rFonts w:ascii="仿宋" w:eastAsia="仿宋" w:hAnsi="仿宋" w:cs="仿宋" w:hint="eastAsia"/>
                <w:b/>
                <w:color w:val="616161"/>
                <w:kern w:val="0"/>
                <w:szCs w:val="21"/>
              </w:rPr>
              <w:t>1000元以下    100元                100元</w:t>
            </w:r>
          </w:p>
          <w:p w:rsidR="00317550" w:rsidRPr="00315B32" w:rsidRDefault="00FC0D22" w:rsidP="00AC782A">
            <w:pPr>
              <w:widowControl/>
              <w:jc w:val="left"/>
              <w:rPr>
                <w:rFonts w:ascii="仿宋" w:eastAsia="仿宋" w:hAnsi="仿宋" w:cs="仿宋"/>
                <w:b/>
                <w:color w:val="616161"/>
                <w:szCs w:val="21"/>
              </w:rPr>
            </w:pPr>
            <w:r w:rsidRPr="00315B32">
              <w:rPr>
                <w:rFonts w:ascii="仿宋" w:eastAsia="仿宋" w:hAnsi="仿宋" w:cs="仿宋" w:hint="eastAsia"/>
                <w:b/>
                <w:color w:val="616161"/>
                <w:kern w:val="0"/>
                <w:szCs w:val="21"/>
              </w:rPr>
              <w:t xml:space="preserve">1000元至5万元   5%       </w:t>
            </w:r>
            <w:r w:rsidR="00B71443" w:rsidRPr="00315B32">
              <w:rPr>
                <w:rFonts w:ascii="仿宋" w:eastAsia="仿宋" w:hAnsi="仿宋" w:cs="仿宋" w:hint="eastAsia"/>
                <w:b/>
                <w:color w:val="616161"/>
                <w:kern w:val="0"/>
                <w:szCs w:val="21"/>
              </w:rPr>
              <w:t xml:space="preserve">  </w:t>
            </w:r>
            <w:r w:rsidRPr="00315B32">
              <w:rPr>
                <w:rFonts w:ascii="仿宋" w:eastAsia="仿宋" w:hAnsi="仿宋" w:cs="仿宋" w:hint="eastAsia"/>
                <w:b/>
                <w:color w:val="616161"/>
                <w:kern w:val="0"/>
                <w:szCs w:val="21"/>
              </w:rPr>
              <w:t> 100元+争议金额1000元以上部分的5%</w:t>
            </w:r>
          </w:p>
          <w:p w:rsidR="00317550" w:rsidRPr="00315B32" w:rsidRDefault="00FC0D22" w:rsidP="00AC782A">
            <w:pPr>
              <w:widowControl/>
              <w:jc w:val="left"/>
              <w:rPr>
                <w:rFonts w:ascii="仿宋" w:eastAsia="仿宋" w:hAnsi="仿宋" w:cs="仿宋"/>
                <w:b/>
                <w:color w:val="616161"/>
                <w:szCs w:val="21"/>
              </w:rPr>
            </w:pPr>
            <w:r w:rsidRPr="00315B32">
              <w:rPr>
                <w:rFonts w:ascii="仿宋" w:eastAsia="仿宋" w:hAnsi="仿宋" w:cs="仿宋" w:hint="eastAsia"/>
                <w:b/>
                <w:color w:val="616161"/>
                <w:kern w:val="0"/>
                <w:szCs w:val="21"/>
              </w:rPr>
              <w:t xml:space="preserve">5万元至10万元   4%       </w:t>
            </w:r>
            <w:r w:rsidR="00B71443" w:rsidRPr="00315B32">
              <w:rPr>
                <w:rFonts w:ascii="仿宋" w:eastAsia="仿宋" w:hAnsi="仿宋" w:cs="仿宋" w:hint="eastAsia"/>
                <w:b/>
                <w:color w:val="616161"/>
                <w:kern w:val="0"/>
                <w:szCs w:val="21"/>
              </w:rPr>
              <w:t xml:space="preserve">  </w:t>
            </w:r>
            <w:r w:rsidRPr="00315B32">
              <w:rPr>
                <w:rFonts w:ascii="仿宋" w:eastAsia="仿宋" w:hAnsi="仿宋" w:cs="仿宋" w:hint="eastAsia"/>
                <w:b/>
                <w:color w:val="616161"/>
                <w:kern w:val="0"/>
                <w:szCs w:val="21"/>
              </w:rPr>
              <w:t> 2550元+争议金额5万元以上部分的4%</w:t>
            </w:r>
          </w:p>
          <w:p w:rsidR="00317550" w:rsidRPr="00315B32" w:rsidRDefault="00FC0D22" w:rsidP="00AC782A">
            <w:pPr>
              <w:widowControl/>
              <w:jc w:val="left"/>
              <w:rPr>
                <w:rFonts w:ascii="仿宋" w:eastAsia="仿宋" w:hAnsi="仿宋" w:cs="仿宋"/>
                <w:b/>
                <w:color w:val="616161"/>
                <w:szCs w:val="21"/>
              </w:rPr>
            </w:pPr>
            <w:r w:rsidRPr="00315B32">
              <w:rPr>
                <w:rFonts w:ascii="仿宋" w:eastAsia="仿宋" w:hAnsi="仿宋" w:cs="仿宋" w:hint="eastAsia"/>
                <w:b/>
                <w:color w:val="616161"/>
                <w:kern w:val="0"/>
                <w:szCs w:val="21"/>
              </w:rPr>
              <w:t xml:space="preserve">10万元至20万元  3%      </w:t>
            </w:r>
            <w:r w:rsidR="00B71443" w:rsidRPr="00315B32">
              <w:rPr>
                <w:rFonts w:ascii="仿宋" w:eastAsia="仿宋" w:hAnsi="仿宋" w:cs="仿宋" w:hint="eastAsia"/>
                <w:b/>
                <w:color w:val="616161"/>
                <w:kern w:val="0"/>
                <w:szCs w:val="21"/>
              </w:rPr>
              <w:t xml:space="preserve">  </w:t>
            </w:r>
            <w:r w:rsidRPr="00315B32">
              <w:rPr>
                <w:rFonts w:ascii="仿宋" w:eastAsia="仿宋" w:hAnsi="仿宋" w:cs="仿宋" w:hint="eastAsia"/>
                <w:b/>
                <w:color w:val="616161"/>
                <w:kern w:val="0"/>
                <w:szCs w:val="21"/>
              </w:rPr>
              <w:t> </w:t>
            </w:r>
            <w:r w:rsidR="00B71443" w:rsidRPr="00315B32">
              <w:rPr>
                <w:rFonts w:ascii="仿宋" w:eastAsia="仿宋" w:hAnsi="仿宋" w:cs="仿宋" w:hint="eastAsia"/>
                <w:b/>
                <w:color w:val="616161"/>
                <w:kern w:val="0"/>
                <w:szCs w:val="21"/>
              </w:rPr>
              <w:t xml:space="preserve"> </w:t>
            </w:r>
            <w:r w:rsidRPr="00315B32">
              <w:rPr>
                <w:rFonts w:ascii="仿宋" w:eastAsia="仿宋" w:hAnsi="仿宋" w:cs="仿宋" w:hint="eastAsia"/>
                <w:b/>
                <w:color w:val="616161"/>
                <w:kern w:val="0"/>
                <w:szCs w:val="21"/>
              </w:rPr>
              <w:t xml:space="preserve"> 4550元+争议金额10万元以上部分的3%</w:t>
            </w:r>
          </w:p>
          <w:p w:rsidR="00317550" w:rsidRPr="00315B32" w:rsidRDefault="00FC0D22" w:rsidP="00AC782A">
            <w:pPr>
              <w:widowControl/>
              <w:jc w:val="left"/>
              <w:rPr>
                <w:rFonts w:ascii="仿宋" w:eastAsia="仿宋" w:hAnsi="仿宋" w:cs="仿宋"/>
                <w:b/>
                <w:color w:val="616161"/>
                <w:szCs w:val="21"/>
              </w:rPr>
            </w:pPr>
            <w:r w:rsidRPr="00315B32">
              <w:rPr>
                <w:rFonts w:ascii="仿宋" w:eastAsia="仿宋" w:hAnsi="仿宋" w:cs="仿宋" w:hint="eastAsia"/>
                <w:b/>
                <w:color w:val="616161"/>
                <w:kern w:val="0"/>
                <w:szCs w:val="21"/>
              </w:rPr>
              <w:t>20万元至50万元   2%      </w:t>
            </w:r>
            <w:r w:rsidR="00B71443" w:rsidRPr="00315B32">
              <w:rPr>
                <w:rFonts w:ascii="仿宋" w:eastAsia="仿宋" w:hAnsi="仿宋" w:cs="仿宋" w:hint="eastAsia"/>
                <w:b/>
                <w:color w:val="616161"/>
                <w:kern w:val="0"/>
                <w:szCs w:val="21"/>
              </w:rPr>
              <w:t xml:space="preserve">    </w:t>
            </w:r>
            <w:r w:rsidRPr="00315B32">
              <w:rPr>
                <w:rFonts w:ascii="仿宋" w:eastAsia="仿宋" w:hAnsi="仿宋" w:cs="仿宋" w:hint="eastAsia"/>
                <w:b/>
                <w:color w:val="616161"/>
                <w:kern w:val="0"/>
                <w:szCs w:val="21"/>
              </w:rPr>
              <w:t xml:space="preserve"> 7550元+争议金额20万元 以上部分的2%</w:t>
            </w:r>
          </w:p>
          <w:p w:rsidR="00317550" w:rsidRPr="00315B32" w:rsidRDefault="00FC0D22" w:rsidP="00AC782A">
            <w:pPr>
              <w:widowControl/>
              <w:jc w:val="left"/>
              <w:rPr>
                <w:rFonts w:ascii="仿宋" w:eastAsia="仿宋" w:hAnsi="仿宋" w:cs="仿宋"/>
                <w:b/>
                <w:color w:val="616161"/>
                <w:szCs w:val="21"/>
              </w:rPr>
            </w:pPr>
            <w:r w:rsidRPr="00315B32">
              <w:rPr>
                <w:rFonts w:ascii="仿宋" w:eastAsia="仿宋" w:hAnsi="仿宋" w:cs="仿宋" w:hint="eastAsia"/>
                <w:b/>
                <w:color w:val="616161"/>
                <w:kern w:val="0"/>
                <w:szCs w:val="21"/>
              </w:rPr>
              <w:t>50万元至100万元</w:t>
            </w:r>
            <w:r w:rsidR="00B71443" w:rsidRPr="00315B32">
              <w:rPr>
                <w:rFonts w:ascii="仿宋" w:eastAsia="仿宋" w:hAnsi="仿宋" w:cs="仿宋" w:hint="eastAsia"/>
                <w:b/>
                <w:color w:val="616161"/>
                <w:kern w:val="0"/>
                <w:szCs w:val="21"/>
              </w:rPr>
              <w:t xml:space="preserve">  </w:t>
            </w:r>
            <w:r w:rsidRPr="00315B32">
              <w:rPr>
                <w:rFonts w:ascii="仿宋" w:eastAsia="仿宋" w:hAnsi="仿宋" w:cs="仿宋" w:hint="eastAsia"/>
                <w:b/>
                <w:color w:val="616161"/>
                <w:kern w:val="0"/>
                <w:szCs w:val="21"/>
              </w:rPr>
              <w:t>1%     </w:t>
            </w:r>
            <w:r w:rsidR="00B71443" w:rsidRPr="00315B32">
              <w:rPr>
                <w:rFonts w:ascii="仿宋" w:eastAsia="仿宋" w:hAnsi="仿宋" w:cs="仿宋" w:hint="eastAsia"/>
                <w:b/>
                <w:color w:val="616161"/>
                <w:kern w:val="0"/>
                <w:szCs w:val="21"/>
              </w:rPr>
              <w:t xml:space="preserve">     </w:t>
            </w:r>
            <w:r w:rsidRPr="00315B32">
              <w:rPr>
                <w:rFonts w:ascii="仿宋" w:eastAsia="仿宋" w:hAnsi="仿宋" w:cs="仿宋" w:hint="eastAsia"/>
                <w:b/>
                <w:color w:val="616161"/>
                <w:kern w:val="0"/>
                <w:szCs w:val="21"/>
              </w:rPr>
              <w:t> 13550元+争议金额50万元以上部分的1%</w:t>
            </w:r>
          </w:p>
          <w:p w:rsidR="00317550" w:rsidRPr="00315B32" w:rsidRDefault="00FC0D22" w:rsidP="00AC782A">
            <w:pPr>
              <w:widowControl/>
              <w:jc w:val="left"/>
              <w:rPr>
                <w:rFonts w:ascii="仿宋" w:eastAsia="仿宋" w:hAnsi="仿宋" w:cs="仿宋"/>
                <w:b/>
                <w:color w:val="616161"/>
                <w:szCs w:val="21"/>
              </w:rPr>
            </w:pPr>
            <w:r w:rsidRPr="00315B32">
              <w:rPr>
                <w:rFonts w:ascii="仿宋" w:eastAsia="仿宋" w:hAnsi="仿宋" w:cs="仿宋" w:hint="eastAsia"/>
                <w:b/>
                <w:color w:val="616161"/>
                <w:kern w:val="0"/>
                <w:szCs w:val="21"/>
              </w:rPr>
              <w:t>100万元以上    0.5%   </w:t>
            </w:r>
            <w:r w:rsidR="00B71443" w:rsidRPr="00315B32">
              <w:rPr>
                <w:rFonts w:ascii="仿宋" w:eastAsia="仿宋" w:hAnsi="仿宋" w:cs="仿宋" w:hint="eastAsia"/>
                <w:b/>
                <w:color w:val="616161"/>
                <w:kern w:val="0"/>
                <w:szCs w:val="21"/>
              </w:rPr>
              <w:t xml:space="preserve">       </w:t>
            </w:r>
            <w:r w:rsidRPr="00315B32">
              <w:rPr>
                <w:rFonts w:ascii="仿宋" w:eastAsia="仿宋" w:hAnsi="仿宋" w:cs="仿宋" w:hint="eastAsia"/>
                <w:b/>
                <w:color w:val="616161"/>
                <w:kern w:val="0"/>
                <w:szCs w:val="21"/>
              </w:rPr>
              <w:t> 18550元+争议金额100万元以上部分的0.5%</w:t>
            </w:r>
          </w:p>
          <w:p w:rsidR="00317550" w:rsidRDefault="00317550" w:rsidP="00AC782A">
            <w:pPr>
              <w:widowControl/>
              <w:jc w:val="center"/>
              <w:rPr>
                <w:rFonts w:ascii="仿宋" w:eastAsia="仿宋" w:hAnsi="仿宋" w:cs="仿宋"/>
                <w:color w:val="616161"/>
                <w:kern w:val="0"/>
                <w:szCs w:val="21"/>
              </w:rPr>
            </w:pPr>
          </w:p>
          <w:p w:rsidR="00317550" w:rsidRDefault="00317550" w:rsidP="00AC782A">
            <w:pPr>
              <w:rPr>
                <w:rFonts w:ascii="仿宋" w:eastAsia="仿宋" w:hAnsi="仿宋" w:cs="仿宋"/>
              </w:rPr>
            </w:pPr>
          </w:p>
        </w:tc>
        <w:tc>
          <w:tcPr>
            <w:tcW w:w="1246" w:type="dxa"/>
          </w:tcPr>
          <w:p w:rsidR="00317550" w:rsidRDefault="00AC782A" w:rsidP="00AC782A">
            <w:pPr>
              <w:rPr>
                <w:rFonts w:ascii="仿宋" w:eastAsia="仿宋" w:hAnsi="仿宋" w:cs="仿宋"/>
              </w:rPr>
            </w:pPr>
            <w:bookmarkStart w:id="0" w:name="_GoBack"/>
            <w:bookmarkEnd w:id="0"/>
            <w:r>
              <w:rPr>
                <w:rFonts w:ascii="仿宋" w:eastAsia="仿宋" w:hAnsi="仿宋" w:cs="仿宋" w:hint="eastAsia"/>
              </w:rPr>
              <w:t>司法局</w:t>
            </w:r>
          </w:p>
        </w:tc>
        <w:tc>
          <w:tcPr>
            <w:tcW w:w="772" w:type="dxa"/>
          </w:tcPr>
          <w:p w:rsidR="00317550" w:rsidRDefault="00317550" w:rsidP="00AC782A">
            <w:pPr>
              <w:rPr>
                <w:rFonts w:ascii="仿宋" w:eastAsia="仿宋" w:hAnsi="仿宋" w:cs="仿宋"/>
              </w:rPr>
            </w:pPr>
          </w:p>
        </w:tc>
      </w:tr>
      <w:tr w:rsidR="002435CB" w:rsidTr="002435CB">
        <w:trPr>
          <w:trHeight w:val="5481"/>
        </w:trPr>
        <w:tc>
          <w:tcPr>
            <w:tcW w:w="726" w:type="dxa"/>
          </w:tcPr>
          <w:p w:rsidR="002435CB" w:rsidRDefault="002435CB" w:rsidP="002435CB">
            <w:r>
              <w:rPr>
                <w:rFonts w:hint="eastAsia"/>
              </w:rPr>
              <w:lastRenderedPageBreak/>
              <w:t>2</w:t>
            </w:r>
          </w:p>
        </w:tc>
        <w:tc>
          <w:tcPr>
            <w:tcW w:w="800" w:type="dxa"/>
          </w:tcPr>
          <w:p w:rsidR="002435CB" w:rsidRDefault="002435CB" w:rsidP="002435CB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仲裁处理费</w:t>
            </w:r>
          </w:p>
          <w:p w:rsidR="002435CB" w:rsidRDefault="002435CB" w:rsidP="002435CB">
            <w:pPr>
              <w:rPr>
                <w:rFonts w:ascii="仿宋" w:eastAsia="仿宋" w:hAnsi="仿宋" w:cs="仿宋"/>
              </w:rPr>
            </w:pPr>
          </w:p>
          <w:p w:rsidR="002435CB" w:rsidRDefault="002435CB" w:rsidP="002435CB">
            <w:pPr>
              <w:rPr>
                <w:rFonts w:ascii="仿宋" w:eastAsia="仿宋" w:hAnsi="仿宋" w:cs="仿宋"/>
              </w:rPr>
            </w:pPr>
          </w:p>
          <w:p w:rsidR="002435CB" w:rsidRDefault="002435CB" w:rsidP="002435CB">
            <w:pPr>
              <w:rPr>
                <w:rFonts w:ascii="仿宋" w:eastAsia="仿宋" w:hAnsi="仿宋" w:cs="仿宋"/>
              </w:rPr>
            </w:pPr>
          </w:p>
          <w:p w:rsidR="002435CB" w:rsidRDefault="002435CB" w:rsidP="002435CB">
            <w:pPr>
              <w:rPr>
                <w:rFonts w:ascii="仿宋" w:eastAsia="仿宋" w:hAnsi="仿宋" w:cs="仿宋"/>
              </w:rPr>
            </w:pPr>
          </w:p>
          <w:p w:rsidR="002435CB" w:rsidRDefault="002435CB" w:rsidP="002435CB">
            <w:pPr>
              <w:rPr>
                <w:rFonts w:ascii="仿宋" w:eastAsia="仿宋" w:hAnsi="仿宋" w:cs="仿宋"/>
              </w:rPr>
            </w:pPr>
          </w:p>
          <w:p w:rsidR="002435CB" w:rsidRDefault="002435CB" w:rsidP="002435CB">
            <w:pPr>
              <w:rPr>
                <w:rFonts w:ascii="仿宋" w:eastAsia="仿宋" w:hAnsi="仿宋" w:cs="仿宋"/>
              </w:rPr>
            </w:pPr>
          </w:p>
          <w:p w:rsidR="002435CB" w:rsidRDefault="002435CB" w:rsidP="002435CB">
            <w:pPr>
              <w:rPr>
                <w:rFonts w:ascii="仿宋" w:eastAsia="仿宋" w:hAnsi="仿宋" w:cs="仿宋"/>
              </w:rPr>
            </w:pPr>
          </w:p>
          <w:p w:rsidR="002435CB" w:rsidRDefault="002435CB" w:rsidP="002435CB">
            <w:pPr>
              <w:rPr>
                <w:rFonts w:ascii="仿宋" w:eastAsia="仿宋" w:hAnsi="仿宋" w:cs="仿宋"/>
              </w:rPr>
            </w:pPr>
          </w:p>
          <w:p w:rsidR="002435CB" w:rsidRDefault="002435CB" w:rsidP="002435CB">
            <w:pPr>
              <w:rPr>
                <w:rFonts w:ascii="仿宋" w:eastAsia="仿宋" w:hAnsi="仿宋" w:cs="仿宋"/>
              </w:rPr>
            </w:pPr>
          </w:p>
        </w:tc>
        <w:tc>
          <w:tcPr>
            <w:tcW w:w="850" w:type="dxa"/>
          </w:tcPr>
          <w:p w:rsidR="002435CB" w:rsidRDefault="002435CB" w:rsidP="002435CB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司法局</w:t>
            </w:r>
          </w:p>
        </w:tc>
        <w:tc>
          <w:tcPr>
            <w:tcW w:w="1418" w:type="dxa"/>
          </w:tcPr>
          <w:p w:rsidR="002435CB" w:rsidRDefault="002435CB" w:rsidP="002435CB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《仲裁法》，财综【2010】19号，国办发【1995】44号</w:t>
            </w:r>
          </w:p>
        </w:tc>
        <w:tc>
          <w:tcPr>
            <w:tcW w:w="1134" w:type="dxa"/>
          </w:tcPr>
          <w:p w:rsidR="002435CB" w:rsidRDefault="002435CB" w:rsidP="002435CB">
            <w:pPr>
              <w:rPr>
                <w:rFonts w:ascii="仿宋" w:eastAsia="仿宋" w:hAnsi="仿宋" w:cs="仿宋"/>
              </w:rPr>
            </w:pPr>
          </w:p>
        </w:tc>
        <w:tc>
          <w:tcPr>
            <w:tcW w:w="8654" w:type="dxa"/>
          </w:tcPr>
          <w:p w:rsidR="002435CB" w:rsidRPr="00FE1EA3" w:rsidRDefault="002435CB" w:rsidP="002435CB">
            <w:pPr>
              <w:widowControl/>
              <w:jc w:val="center"/>
              <w:rPr>
                <w:rFonts w:ascii="仿宋" w:eastAsia="仿宋" w:hAnsi="仿宋" w:cs="仿宋"/>
                <w:b/>
                <w:color w:val="616161"/>
                <w:szCs w:val="21"/>
              </w:rPr>
            </w:pPr>
            <w:r w:rsidRPr="00FE1EA3">
              <w:rPr>
                <w:rFonts w:ascii="仿宋" w:eastAsia="仿宋" w:hAnsi="仿宋" w:cs="仿宋" w:hint="eastAsia"/>
                <w:b/>
                <w:color w:val="616161"/>
                <w:kern w:val="0"/>
                <w:szCs w:val="21"/>
              </w:rPr>
              <w:t>案件处理费收费标准</w:t>
            </w:r>
          </w:p>
          <w:p w:rsidR="002435CB" w:rsidRPr="00315B32" w:rsidRDefault="002435CB" w:rsidP="002435CB">
            <w:pPr>
              <w:widowControl/>
              <w:jc w:val="left"/>
              <w:rPr>
                <w:rFonts w:ascii="仿宋" w:eastAsia="仿宋" w:hAnsi="仿宋" w:cs="仿宋"/>
                <w:b/>
                <w:color w:val="616161"/>
                <w:szCs w:val="21"/>
              </w:rPr>
            </w:pPr>
            <w:r w:rsidRPr="00315B32">
              <w:rPr>
                <w:rFonts w:ascii="仿宋" w:eastAsia="仿宋" w:hAnsi="仿宋" w:cs="仿宋" w:hint="eastAsia"/>
                <w:b/>
                <w:color w:val="616161"/>
                <w:kern w:val="0"/>
                <w:szCs w:val="21"/>
              </w:rPr>
              <w:t>争议金额（人民币）  收费标准   </w:t>
            </w:r>
            <w:r w:rsidR="006A60B6" w:rsidRPr="00315B32">
              <w:rPr>
                <w:rFonts w:ascii="仿宋" w:eastAsia="仿宋" w:hAnsi="仿宋" w:cs="仿宋" w:hint="eastAsia"/>
                <w:b/>
                <w:color w:val="616161"/>
                <w:kern w:val="0"/>
                <w:szCs w:val="21"/>
              </w:rPr>
              <w:t xml:space="preserve">   </w:t>
            </w:r>
            <w:r w:rsidRPr="00315B32">
              <w:rPr>
                <w:rFonts w:ascii="仿宋" w:eastAsia="仿宋" w:hAnsi="仿宋" w:cs="仿宋" w:hint="eastAsia"/>
                <w:b/>
                <w:color w:val="616161"/>
                <w:kern w:val="0"/>
                <w:szCs w:val="21"/>
              </w:rPr>
              <w:t xml:space="preserve"> 仲裁案件处理费（人民币）</w:t>
            </w:r>
          </w:p>
          <w:p w:rsidR="002435CB" w:rsidRPr="00315B32" w:rsidRDefault="002435CB" w:rsidP="002435CB">
            <w:pPr>
              <w:widowControl/>
              <w:jc w:val="left"/>
              <w:rPr>
                <w:rFonts w:ascii="仿宋" w:eastAsia="仿宋" w:hAnsi="仿宋" w:cs="仿宋"/>
                <w:b/>
                <w:color w:val="616161"/>
                <w:szCs w:val="21"/>
              </w:rPr>
            </w:pPr>
            <w:r w:rsidRPr="00315B32">
              <w:rPr>
                <w:rFonts w:ascii="仿宋" w:eastAsia="仿宋" w:hAnsi="仿宋" w:cs="仿宋" w:hint="eastAsia"/>
                <w:b/>
                <w:color w:val="616161"/>
                <w:kern w:val="0"/>
                <w:szCs w:val="21"/>
              </w:rPr>
              <w:t xml:space="preserve">5万元以下                       </w:t>
            </w:r>
            <w:r w:rsidR="006A60B6" w:rsidRPr="00315B32">
              <w:rPr>
                <w:rFonts w:ascii="仿宋" w:eastAsia="仿宋" w:hAnsi="仿宋" w:cs="仿宋" w:hint="eastAsia"/>
                <w:b/>
                <w:color w:val="616161"/>
                <w:kern w:val="0"/>
                <w:szCs w:val="21"/>
              </w:rPr>
              <w:t xml:space="preserve">    </w:t>
            </w:r>
            <w:r w:rsidRPr="00315B32">
              <w:rPr>
                <w:rFonts w:ascii="仿宋" w:eastAsia="仿宋" w:hAnsi="仿宋" w:cs="仿宋" w:hint="eastAsia"/>
                <w:b/>
                <w:color w:val="616161"/>
                <w:kern w:val="0"/>
                <w:szCs w:val="21"/>
              </w:rPr>
              <w:t xml:space="preserve"> 最低不少于1000元</w:t>
            </w:r>
          </w:p>
          <w:p w:rsidR="002435CB" w:rsidRPr="00315B32" w:rsidRDefault="002435CB" w:rsidP="002435CB">
            <w:pPr>
              <w:widowControl/>
              <w:jc w:val="left"/>
              <w:rPr>
                <w:rFonts w:ascii="仿宋" w:eastAsia="仿宋" w:hAnsi="仿宋" w:cs="仿宋"/>
                <w:b/>
                <w:color w:val="616161"/>
                <w:szCs w:val="21"/>
              </w:rPr>
            </w:pPr>
            <w:r w:rsidRPr="00315B32">
              <w:rPr>
                <w:rFonts w:ascii="仿宋" w:eastAsia="仿宋" w:hAnsi="仿宋" w:cs="仿宋" w:hint="eastAsia"/>
                <w:b/>
                <w:color w:val="616161"/>
                <w:kern w:val="0"/>
                <w:szCs w:val="21"/>
              </w:rPr>
              <w:t xml:space="preserve">5万元至20万元    0.9%      </w:t>
            </w:r>
            <w:r w:rsidR="00311608" w:rsidRPr="00315B32">
              <w:rPr>
                <w:rFonts w:ascii="仿宋" w:eastAsia="仿宋" w:hAnsi="仿宋" w:cs="仿宋" w:hint="eastAsia"/>
                <w:b/>
                <w:color w:val="616161"/>
                <w:kern w:val="0"/>
                <w:szCs w:val="21"/>
              </w:rPr>
              <w:t xml:space="preserve"> </w:t>
            </w:r>
            <w:r w:rsidR="00B71443" w:rsidRPr="00315B32">
              <w:rPr>
                <w:rFonts w:ascii="仿宋" w:eastAsia="仿宋" w:hAnsi="仿宋" w:cs="仿宋" w:hint="eastAsia"/>
                <w:b/>
                <w:color w:val="616161"/>
                <w:kern w:val="0"/>
                <w:szCs w:val="21"/>
              </w:rPr>
              <w:t xml:space="preserve"> </w:t>
            </w:r>
            <w:r w:rsidRPr="00315B32">
              <w:rPr>
                <w:rFonts w:ascii="仿宋" w:eastAsia="仿宋" w:hAnsi="仿宋" w:cs="仿宋" w:hint="eastAsia"/>
                <w:b/>
                <w:color w:val="616161"/>
                <w:kern w:val="0"/>
                <w:szCs w:val="21"/>
              </w:rPr>
              <w:t>1000元+争议金额5万元以上部分的0.9%</w:t>
            </w:r>
          </w:p>
          <w:p w:rsidR="002435CB" w:rsidRPr="00315B32" w:rsidRDefault="002435CB" w:rsidP="002435CB">
            <w:pPr>
              <w:widowControl/>
              <w:jc w:val="left"/>
              <w:rPr>
                <w:rFonts w:ascii="仿宋" w:eastAsia="仿宋" w:hAnsi="仿宋" w:cs="仿宋"/>
                <w:b/>
                <w:color w:val="616161"/>
                <w:szCs w:val="21"/>
              </w:rPr>
            </w:pPr>
            <w:r w:rsidRPr="00315B32">
              <w:rPr>
                <w:rFonts w:ascii="仿宋" w:eastAsia="仿宋" w:hAnsi="仿宋" w:cs="仿宋" w:hint="eastAsia"/>
                <w:b/>
                <w:color w:val="616161"/>
                <w:kern w:val="0"/>
                <w:szCs w:val="21"/>
              </w:rPr>
              <w:t>20万元至50万元  </w:t>
            </w:r>
            <w:r w:rsidR="00B71443" w:rsidRPr="00315B32">
              <w:rPr>
                <w:rFonts w:ascii="仿宋" w:eastAsia="仿宋" w:hAnsi="仿宋" w:cs="仿宋" w:hint="eastAsia"/>
                <w:b/>
                <w:color w:val="616161"/>
                <w:kern w:val="0"/>
                <w:szCs w:val="21"/>
              </w:rPr>
              <w:t xml:space="preserve"> </w:t>
            </w:r>
            <w:r w:rsidRPr="00315B32">
              <w:rPr>
                <w:rFonts w:ascii="仿宋" w:eastAsia="仿宋" w:hAnsi="仿宋" w:cs="仿宋" w:hint="eastAsia"/>
                <w:b/>
                <w:color w:val="616161"/>
                <w:kern w:val="0"/>
                <w:szCs w:val="21"/>
              </w:rPr>
              <w:t xml:space="preserve"> 0.7%    </w:t>
            </w:r>
            <w:r w:rsidR="006A60B6" w:rsidRPr="00315B32">
              <w:rPr>
                <w:rFonts w:ascii="仿宋" w:eastAsia="仿宋" w:hAnsi="仿宋" w:cs="仿宋" w:hint="eastAsia"/>
                <w:b/>
                <w:color w:val="616161"/>
                <w:kern w:val="0"/>
                <w:szCs w:val="21"/>
              </w:rPr>
              <w:t xml:space="preserve">    </w:t>
            </w:r>
            <w:r w:rsidR="00311608" w:rsidRPr="00315B32">
              <w:rPr>
                <w:rFonts w:ascii="仿宋" w:eastAsia="仿宋" w:hAnsi="仿宋" w:cs="仿宋" w:hint="eastAsia"/>
                <w:b/>
                <w:color w:val="616161"/>
                <w:kern w:val="0"/>
                <w:szCs w:val="21"/>
              </w:rPr>
              <w:t xml:space="preserve"> </w:t>
            </w:r>
            <w:r w:rsidRPr="00315B32">
              <w:rPr>
                <w:rFonts w:ascii="仿宋" w:eastAsia="仿宋" w:hAnsi="仿宋" w:cs="仿宋" w:hint="eastAsia"/>
                <w:b/>
                <w:color w:val="616161"/>
                <w:kern w:val="0"/>
                <w:szCs w:val="21"/>
              </w:rPr>
              <w:t>2350元+争议金额20万元以上部分的0.7%</w:t>
            </w:r>
          </w:p>
          <w:p w:rsidR="002435CB" w:rsidRPr="00315B32" w:rsidRDefault="002435CB" w:rsidP="002435CB">
            <w:pPr>
              <w:widowControl/>
              <w:jc w:val="left"/>
              <w:rPr>
                <w:rFonts w:ascii="仿宋" w:eastAsia="仿宋" w:hAnsi="仿宋" w:cs="仿宋"/>
                <w:b/>
                <w:color w:val="616161"/>
                <w:szCs w:val="21"/>
              </w:rPr>
            </w:pPr>
            <w:r w:rsidRPr="00315B32">
              <w:rPr>
                <w:rFonts w:ascii="仿宋" w:eastAsia="仿宋" w:hAnsi="仿宋" w:cs="仿宋" w:hint="eastAsia"/>
                <w:b/>
                <w:color w:val="616161"/>
                <w:kern w:val="0"/>
                <w:szCs w:val="21"/>
              </w:rPr>
              <w:t xml:space="preserve">50万元至100万元  </w:t>
            </w:r>
            <w:r w:rsidR="00B71443" w:rsidRPr="00315B32">
              <w:rPr>
                <w:rFonts w:ascii="仿宋" w:eastAsia="仿宋" w:hAnsi="仿宋" w:cs="仿宋" w:hint="eastAsia"/>
                <w:b/>
                <w:color w:val="616161"/>
                <w:kern w:val="0"/>
                <w:szCs w:val="21"/>
              </w:rPr>
              <w:t xml:space="preserve"> </w:t>
            </w:r>
            <w:r w:rsidRPr="00315B32">
              <w:rPr>
                <w:rFonts w:ascii="仿宋" w:eastAsia="仿宋" w:hAnsi="仿宋" w:cs="仿宋" w:hint="eastAsia"/>
                <w:b/>
                <w:color w:val="616161"/>
                <w:kern w:val="0"/>
                <w:szCs w:val="21"/>
              </w:rPr>
              <w:t xml:space="preserve"> 0.5%    </w:t>
            </w:r>
            <w:r w:rsidR="00B71443" w:rsidRPr="00315B32">
              <w:rPr>
                <w:rFonts w:ascii="仿宋" w:eastAsia="仿宋" w:hAnsi="仿宋" w:cs="仿宋" w:hint="eastAsia"/>
                <w:b/>
                <w:color w:val="616161"/>
                <w:kern w:val="0"/>
                <w:szCs w:val="21"/>
              </w:rPr>
              <w:t xml:space="preserve"> </w:t>
            </w:r>
            <w:r w:rsidR="00311608" w:rsidRPr="00315B32">
              <w:rPr>
                <w:rFonts w:ascii="仿宋" w:eastAsia="仿宋" w:hAnsi="仿宋" w:cs="仿宋" w:hint="eastAsia"/>
                <w:b/>
                <w:color w:val="616161"/>
                <w:kern w:val="0"/>
                <w:szCs w:val="21"/>
              </w:rPr>
              <w:t xml:space="preserve">    </w:t>
            </w:r>
            <w:r w:rsidRPr="00315B32">
              <w:rPr>
                <w:rFonts w:ascii="仿宋" w:eastAsia="仿宋" w:hAnsi="仿宋" w:cs="仿宋" w:hint="eastAsia"/>
                <w:b/>
                <w:color w:val="616161"/>
                <w:kern w:val="0"/>
                <w:szCs w:val="21"/>
              </w:rPr>
              <w:t>4450元+争议金额50万元以上部分的0.5%</w:t>
            </w:r>
          </w:p>
          <w:p w:rsidR="002435CB" w:rsidRPr="00315B32" w:rsidRDefault="002435CB" w:rsidP="002435CB">
            <w:pPr>
              <w:widowControl/>
              <w:jc w:val="left"/>
              <w:rPr>
                <w:rFonts w:ascii="仿宋" w:eastAsia="仿宋" w:hAnsi="仿宋" w:cs="仿宋"/>
                <w:b/>
                <w:color w:val="616161"/>
                <w:szCs w:val="21"/>
              </w:rPr>
            </w:pPr>
            <w:r w:rsidRPr="00315B32">
              <w:rPr>
                <w:rFonts w:ascii="仿宋" w:eastAsia="仿宋" w:hAnsi="仿宋" w:cs="仿宋" w:hint="eastAsia"/>
                <w:b/>
                <w:color w:val="616161"/>
                <w:kern w:val="0"/>
                <w:szCs w:val="21"/>
              </w:rPr>
              <w:t>100万元至300万元 </w:t>
            </w:r>
            <w:r w:rsidR="00B71443" w:rsidRPr="00315B32">
              <w:rPr>
                <w:rFonts w:ascii="仿宋" w:eastAsia="仿宋" w:hAnsi="仿宋" w:cs="仿宋" w:hint="eastAsia"/>
                <w:b/>
                <w:color w:val="616161"/>
                <w:kern w:val="0"/>
                <w:szCs w:val="21"/>
              </w:rPr>
              <w:t xml:space="preserve"> </w:t>
            </w:r>
            <w:r w:rsidRPr="00315B32">
              <w:rPr>
                <w:rFonts w:ascii="仿宋" w:eastAsia="仿宋" w:hAnsi="仿宋" w:cs="仿宋" w:hint="eastAsia"/>
                <w:b/>
                <w:color w:val="616161"/>
                <w:kern w:val="0"/>
                <w:szCs w:val="21"/>
              </w:rPr>
              <w:t xml:space="preserve"> 0.2%     </w:t>
            </w:r>
            <w:r w:rsidR="00311608" w:rsidRPr="00315B32">
              <w:rPr>
                <w:rFonts w:ascii="仿宋" w:eastAsia="仿宋" w:hAnsi="仿宋" w:cs="仿宋" w:hint="eastAsia"/>
                <w:b/>
                <w:color w:val="616161"/>
                <w:kern w:val="0"/>
                <w:szCs w:val="21"/>
              </w:rPr>
              <w:t xml:space="preserve">   </w:t>
            </w:r>
            <w:r w:rsidRPr="00315B32">
              <w:rPr>
                <w:rFonts w:ascii="仿宋" w:eastAsia="仿宋" w:hAnsi="仿宋" w:cs="仿宋" w:hint="eastAsia"/>
                <w:b/>
                <w:color w:val="616161"/>
                <w:kern w:val="0"/>
                <w:szCs w:val="21"/>
              </w:rPr>
              <w:t xml:space="preserve"> 6950元+争议金额100万元以上部分的0.2%</w:t>
            </w:r>
          </w:p>
          <w:p w:rsidR="002435CB" w:rsidRPr="00315B32" w:rsidRDefault="002435CB" w:rsidP="002435CB">
            <w:pPr>
              <w:widowControl/>
              <w:jc w:val="left"/>
              <w:rPr>
                <w:rFonts w:ascii="仿宋" w:eastAsia="仿宋" w:hAnsi="仿宋" w:cs="仿宋"/>
                <w:b/>
                <w:color w:val="616161"/>
                <w:szCs w:val="21"/>
              </w:rPr>
            </w:pPr>
            <w:r w:rsidRPr="00315B32">
              <w:rPr>
                <w:rFonts w:ascii="仿宋" w:eastAsia="仿宋" w:hAnsi="仿宋" w:cs="仿宋" w:hint="eastAsia"/>
                <w:b/>
                <w:color w:val="616161"/>
                <w:kern w:val="0"/>
                <w:szCs w:val="21"/>
              </w:rPr>
              <w:t>300万元至600万元  0.18%  </w:t>
            </w:r>
            <w:r w:rsidR="00311608" w:rsidRPr="00315B32">
              <w:rPr>
                <w:rFonts w:ascii="仿宋" w:eastAsia="仿宋" w:hAnsi="仿宋" w:cs="仿宋" w:hint="eastAsia"/>
                <w:b/>
                <w:color w:val="616161"/>
                <w:kern w:val="0"/>
                <w:szCs w:val="21"/>
              </w:rPr>
              <w:t xml:space="preserve">       </w:t>
            </w:r>
            <w:r w:rsidRPr="00315B32">
              <w:rPr>
                <w:rFonts w:ascii="仿宋" w:eastAsia="仿宋" w:hAnsi="仿宋" w:cs="仿宋" w:hint="eastAsia"/>
                <w:b/>
                <w:color w:val="616161"/>
                <w:kern w:val="0"/>
                <w:szCs w:val="21"/>
              </w:rPr>
              <w:t xml:space="preserve"> 10950元+争议金额300万元以上部分的0.18%</w:t>
            </w:r>
          </w:p>
          <w:p w:rsidR="002435CB" w:rsidRPr="00315B32" w:rsidRDefault="002435CB" w:rsidP="002435CB">
            <w:pPr>
              <w:widowControl/>
              <w:jc w:val="left"/>
              <w:rPr>
                <w:rFonts w:ascii="仿宋" w:eastAsia="仿宋" w:hAnsi="仿宋" w:cs="仿宋"/>
                <w:b/>
                <w:color w:val="616161"/>
                <w:szCs w:val="21"/>
              </w:rPr>
            </w:pPr>
            <w:r w:rsidRPr="00315B32">
              <w:rPr>
                <w:rFonts w:ascii="仿宋" w:eastAsia="仿宋" w:hAnsi="仿宋" w:cs="仿宋" w:hint="eastAsia"/>
                <w:b/>
                <w:color w:val="616161"/>
                <w:kern w:val="0"/>
                <w:szCs w:val="21"/>
              </w:rPr>
              <w:t>600万元至1000万元</w:t>
            </w:r>
            <w:r w:rsidR="00B71443" w:rsidRPr="00315B32">
              <w:rPr>
                <w:rFonts w:ascii="仿宋" w:eastAsia="仿宋" w:hAnsi="仿宋" w:cs="仿宋" w:hint="eastAsia"/>
                <w:b/>
                <w:color w:val="616161"/>
                <w:kern w:val="0"/>
                <w:szCs w:val="21"/>
              </w:rPr>
              <w:t> </w:t>
            </w:r>
            <w:r w:rsidRPr="00315B32">
              <w:rPr>
                <w:rFonts w:ascii="仿宋" w:eastAsia="仿宋" w:hAnsi="仿宋" w:cs="仿宋" w:hint="eastAsia"/>
                <w:b/>
                <w:color w:val="616161"/>
                <w:kern w:val="0"/>
                <w:szCs w:val="21"/>
              </w:rPr>
              <w:t xml:space="preserve"> 0.15% </w:t>
            </w:r>
            <w:r w:rsidR="00B71443" w:rsidRPr="00315B32">
              <w:rPr>
                <w:rFonts w:ascii="仿宋" w:eastAsia="仿宋" w:hAnsi="仿宋" w:cs="仿宋" w:hint="eastAsia"/>
                <w:b/>
                <w:color w:val="616161"/>
                <w:kern w:val="0"/>
                <w:szCs w:val="21"/>
              </w:rPr>
              <w:t xml:space="preserve">       </w:t>
            </w:r>
            <w:r w:rsidRPr="00315B32">
              <w:rPr>
                <w:rFonts w:ascii="仿宋" w:eastAsia="仿宋" w:hAnsi="仿宋" w:cs="仿宋" w:hint="eastAsia"/>
                <w:b/>
                <w:color w:val="616161"/>
                <w:kern w:val="0"/>
                <w:szCs w:val="21"/>
              </w:rPr>
              <w:t> </w:t>
            </w:r>
            <w:r w:rsidR="00311608" w:rsidRPr="00315B32">
              <w:rPr>
                <w:rFonts w:ascii="仿宋" w:eastAsia="仿宋" w:hAnsi="仿宋" w:cs="仿宋" w:hint="eastAsia"/>
                <w:b/>
                <w:color w:val="616161"/>
                <w:kern w:val="0"/>
                <w:szCs w:val="21"/>
              </w:rPr>
              <w:t xml:space="preserve"> </w:t>
            </w:r>
            <w:r w:rsidRPr="00315B32">
              <w:rPr>
                <w:rFonts w:ascii="仿宋" w:eastAsia="仿宋" w:hAnsi="仿宋" w:cs="仿宋" w:hint="eastAsia"/>
                <w:b/>
                <w:color w:val="616161"/>
                <w:kern w:val="0"/>
                <w:szCs w:val="21"/>
              </w:rPr>
              <w:t>16350元+争议金额600万元以上部分的0.15%</w:t>
            </w:r>
          </w:p>
          <w:p w:rsidR="002435CB" w:rsidRPr="00315B32" w:rsidRDefault="002435CB" w:rsidP="002435CB">
            <w:pPr>
              <w:widowControl/>
              <w:jc w:val="left"/>
              <w:rPr>
                <w:rFonts w:ascii="仿宋" w:eastAsia="仿宋" w:hAnsi="仿宋" w:cs="仿宋"/>
                <w:b/>
                <w:color w:val="616161"/>
                <w:szCs w:val="21"/>
              </w:rPr>
            </w:pPr>
            <w:r w:rsidRPr="00315B32">
              <w:rPr>
                <w:rFonts w:ascii="仿宋" w:eastAsia="仿宋" w:hAnsi="仿宋" w:cs="仿宋" w:hint="eastAsia"/>
                <w:b/>
                <w:color w:val="616161"/>
                <w:kern w:val="0"/>
                <w:szCs w:val="21"/>
              </w:rPr>
              <w:t>1000万元至2000万元</w:t>
            </w:r>
            <w:r w:rsidR="00B71443" w:rsidRPr="00315B32">
              <w:rPr>
                <w:rFonts w:ascii="仿宋" w:eastAsia="仿宋" w:hAnsi="仿宋" w:cs="仿宋" w:hint="eastAsia"/>
                <w:b/>
                <w:color w:val="616161"/>
                <w:kern w:val="0"/>
                <w:szCs w:val="21"/>
              </w:rPr>
              <w:t> </w:t>
            </w:r>
            <w:r w:rsidRPr="00315B32">
              <w:rPr>
                <w:rFonts w:ascii="仿宋" w:eastAsia="仿宋" w:hAnsi="仿宋" w:cs="仿宋" w:hint="eastAsia"/>
                <w:b/>
                <w:color w:val="616161"/>
                <w:kern w:val="0"/>
                <w:szCs w:val="21"/>
              </w:rPr>
              <w:t>0.12%    </w:t>
            </w:r>
            <w:r w:rsidR="00B71443" w:rsidRPr="00315B32">
              <w:rPr>
                <w:rFonts w:ascii="仿宋" w:eastAsia="仿宋" w:hAnsi="仿宋" w:cs="仿宋" w:hint="eastAsia"/>
                <w:b/>
                <w:color w:val="616161"/>
                <w:kern w:val="0"/>
                <w:szCs w:val="21"/>
              </w:rPr>
              <w:t xml:space="preserve">  </w:t>
            </w:r>
            <w:r w:rsidRPr="00315B32">
              <w:rPr>
                <w:rFonts w:ascii="仿宋" w:eastAsia="仿宋" w:hAnsi="仿宋" w:cs="仿宋" w:hint="eastAsia"/>
                <w:b/>
                <w:color w:val="616161"/>
                <w:kern w:val="0"/>
                <w:szCs w:val="21"/>
              </w:rPr>
              <w:t> 22350元+争议金额1000万元以上部分的0.12%</w:t>
            </w:r>
          </w:p>
          <w:p w:rsidR="002435CB" w:rsidRPr="00315B32" w:rsidRDefault="002435CB" w:rsidP="002435CB">
            <w:pPr>
              <w:widowControl/>
              <w:jc w:val="left"/>
              <w:rPr>
                <w:rFonts w:ascii="仿宋" w:eastAsia="仿宋" w:hAnsi="仿宋" w:cs="仿宋"/>
                <w:b/>
                <w:color w:val="616161"/>
                <w:szCs w:val="21"/>
              </w:rPr>
            </w:pPr>
            <w:r w:rsidRPr="00315B32">
              <w:rPr>
                <w:rFonts w:ascii="仿宋" w:eastAsia="仿宋" w:hAnsi="仿宋" w:cs="仿宋" w:hint="eastAsia"/>
                <w:b/>
                <w:color w:val="616161"/>
                <w:kern w:val="0"/>
                <w:szCs w:val="21"/>
              </w:rPr>
              <w:t>2000万元至4000万元</w:t>
            </w:r>
            <w:r w:rsidR="00B71443" w:rsidRPr="00315B32">
              <w:rPr>
                <w:rFonts w:ascii="仿宋" w:eastAsia="仿宋" w:hAnsi="仿宋" w:cs="仿宋" w:hint="eastAsia"/>
                <w:b/>
                <w:color w:val="616161"/>
                <w:kern w:val="0"/>
                <w:szCs w:val="21"/>
              </w:rPr>
              <w:t> </w:t>
            </w:r>
            <w:r w:rsidRPr="00315B32">
              <w:rPr>
                <w:rFonts w:ascii="仿宋" w:eastAsia="仿宋" w:hAnsi="仿宋" w:cs="仿宋" w:hint="eastAsia"/>
                <w:b/>
                <w:color w:val="616161"/>
                <w:kern w:val="0"/>
                <w:szCs w:val="21"/>
              </w:rPr>
              <w:t>0.08%  </w:t>
            </w:r>
            <w:r w:rsidR="00B71443" w:rsidRPr="00315B32">
              <w:rPr>
                <w:rFonts w:ascii="仿宋" w:eastAsia="仿宋" w:hAnsi="仿宋" w:cs="仿宋" w:hint="eastAsia"/>
                <w:b/>
                <w:color w:val="616161"/>
                <w:kern w:val="0"/>
                <w:szCs w:val="21"/>
              </w:rPr>
              <w:t xml:space="preserve">    </w:t>
            </w:r>
            <w:r w:rsidRPr="00315B32">
              <w:rPr>
                <w:rFonts w:ascii="仿宋" w:eastAsia="仿宋" w:hAnsi="仿宋" w:cs="仿宋" w:hint="eastAsia"/>
                <w:b/>
                <w:color w:val="616161"/>
                <w:kern w:val="0"/>
                <w:szCs w:val="21"/>
              </w:rPr>
              <w:t> </w:t>
            </w:r>
            <w:r w:rsidR="00B71443" w:rsidRPr="00315B32">
              <w:rPr>
                <w:rFonts w:ascii="仿宋" w:eastAsia="仿宋" w:hAnsi="仿宋" w:cs="仿宋" w:hint="eastAsia"/>
                <w:b/>
                <w:color w:val="616161"/>
                <w:kern w:val="0"/>
                <w:szCs w:val="21"/>
              </w:rPr>
              <w:t xml:space="preserve"> </w:t>
            </w:r>
            <w:r w:rsidRPr="00315B32">
              <w:rPr>
                <w:rFonts w:ascii="仿宋" w:eastAsia="仿宋" w:hAnsi="仿宋" w:cs="仿宋" w:hint="eastAsia"/>
                <w:b/>
                <w:color w:val="616161"/>
                <w:kern w:val="0"/>
                <w:szCs w:val="21"/>
              </w:rPr>
              <w:t>34350元+争议金额2000万元以上部分的0.08%</w:t>
            </w:r>
          </w:p>
          <w:p w:rsidR="002435CB" w:rsidRPr="00315B32" w:rsidRDefault="002435CB" w:rsidP="002435CB">
            <w:pPr>
              <w:widowControl/>
              <w:jc w:val="left"/>
              <w:rPr>
                <w:rFonts w:ascii="仿宋" w:eastAsia="仿宋" w:hAnsi="仿宋" w:cs="仿宋"/>
                <w:b/>
                <w:color w:val="616161"/>
                <w:szCs w:val="21"/>
              </w:rPr>
            </w:pPr>
            <w:r w:rsidRPr="00315B32">
              <w:rPr>
                <w:rFonts w:ascii="仿宋" w:eastAsia="仿宋" w:hAnsi="仿宋" w:cs="仿宋" w:hint="eastAsia"/>
                <w:b/>
                <w:color w:val="616161"/>
                <w:kern w:val="0"/>
                <w:szCs w:val="21"/>
              </w:rPr>
              <w:t>4000万元以上</w:t>
            </w:r>
            <w:r w:rsidR="00B71443" w:rsidRPr="00315B32">
              <w:rPr>
                <w:rFonts w:ascii="仿宋" w:eastAsia="仿宋" w:hAnsi="仿宋" w:cs="仿宋" w:hint="eastAsia"/>
                <w:b/>
                <w:color w:val="616161"/>
                <w:kern w:val="0"/>
                <w:szCs w:val="21"/>
              </w:rPr>
              <w:t>    </w:t>
            </w:r>
            <w:r w:rsidRPr="00315B32">
              <w:rPr>
                <w:rFonts w:ascii="仿宋" w:eastAsia="仿宋" w:hAnsi="仿宋" w:cs="仿宋" w:hint="eastAsia"/>
                <w:b/>
                <w:color w:val="616161"/>
                <w:kern w:val="0"/>
                <w:szCs w:val="21"/>
              </w:rPr>
              <w:t>0.05%     </w:t>
            </w:r>
            <w:r w:rsidR="00B71443" w:rsidRPr="00315B32">
              <w:rPr>
                <w:rFonts w:ascii="仿宋" w:eastAsia="仿宋" w:hAnsi="仿宋" w:cs="仿宋" w:hint="eastAsia"/>
                <w:b/>
                <w:color w:val="616161"/>
                <w:kern w:val="0"/>
                <w:szCs w:val="21"/>
              </w:rPr>
              <w:t xml:space="preserve"> </w:t>
            </w:r>
            <w:r w:rsidRPr="00315B32">
              <w:rPr>
                <w:rFonts w:ascii="仿宋" w:eastAsia="仿宋" w:hAnsi="仿宋" w:cs="仿宋" w:hint="eastAsia"/>
                <w:b/>
                <w:color w:val="616161"/>
                <w:kern w:val="0"/>
                <w:szCs w:val="21"/>
              </w:rPr>
              <w:t> 50350元+争议金额4000万元以上部分的0.05%</w:t>
            </w:r>
          </w:p>
          <w:p w:rsidR="002435CB" w:rsidRPr="00FE1EA3" w:rsidRDefault="002435CB" w:rsidP="002435CB">
            <w:pPr>
              <w:rPr>
                <w:rFonts w:ascii="仿宋" w:eastAsia="仿宋" w:hAnsi="仿宋" w:cs="仿宋"/>
                <w:b/>
                <w:color w:val="616161"/>
                <w:kern w:val="0"/>
                <w:szCs w:val="21"/>
              </w:rPr>
            </w:pPr>
          </w:p>
        </w:tc>
        <w:tc>
          <w:tcPr>
            <w:tcW w:w="1246" w:type="dxa"/>
          </w:tcPr>
          <w:p w:rsidR="002435CB" w:rsidRDefault="006A60B6" w:rsidP="002435CB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司法局</w:t>
            </w:r>
          </w:p>
        </w:tc>
        <w:tc>
          <w:tcPr>
            <w:tcW w:w="772" w:type="dxa"/>
          </w:tcPr>
          <w:p w:rsidR="002435CB" w:rsidRDefault="002435CB" w:rsidP="002435CB">
            <w:pPr>
              <w:rPr>
                <w:rFonts w:ascii="仿宋" w:eastAsia="仿宋" w:hAnsi="仿宋" w:cs="仿宋"/>
              </w:rPr>
            </w:pPr>
          </w:p>
        </w:tc>
      </w:tr>
    </w:tbl>
    <w:p w:rsidR="00317550" w:rsidRDefault="00317550"/>
    <w:sectPr w:rsidR="00317550" w:rsidSect="0031755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317550"/>
    <w:rsid w:val="00084845"/>
    <w:rsid w:val="002435CB"/>
    <w:rsid w:val="00311608"/>
    <w:rsid w:val="00315B32"/>
    <w:rsid w:val="00317550"/>
    <w:rsid w:val="005B6020"/>
    <w:rsid w:val="006A60B6"/>
    <w:rsid w:val="006E2534"/>
    <w:rsid w:val="00741767"/>
    <w:rsid w:val="009B430A"/>
    <w:rsid w:val="00AC782A"/>
    <w:rsid w:val="00B71443"/>
    <w:rsid w:val="00FC0D22"/>
    <w:rsid w:val="00FE1EA3"/>
    <w:rsid w:val="7E324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755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1755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317550"/>
    <w:rPr>
      <w:b/>
      <w:bdr w:val="none" w:sz="0" w:space="0" w:color="auto"/>
    </w:rPr>
  </w:style>
  <w:style w:type="character" w:styleId="a5">
    <w:name w:val="FollowedHyperlink"/>
    <w:basedOn w:val="a0"/>
    <w:rsid w:val="00317550"/>
    <w:rPr>
      <w:color w:val="616161"/>
      <w:u w:val="none"/>
    </w:rPr>
  </w:style>
  <w:style w:type="character" w:styleId="a6">
    <w:name w:val="Emphasis"/>
    <w:basedOn w:val="a0"/>
    <w:qFormat/>
    <w:rsid w:val="00317550"/>
  </w:style>
  <w:style w:type="character" w:styleId="HTML">
    <w:name w:val="HTML Definition"/>
    <w:basedOn w:val="a0"/>
    <w:rsid w:val="00317550"/>
  </w:style>
  <w:style w:type="character" w:styleId="HTML0">
    <w:name w:val="HTML Acronym"/>
    <w:basedOn w:val="a0"/>
    <w:rsid w:val="00317550"/>
    <w:rPr>
      <w:bdr w:val="none" w:sz="0" w:space="0" w:color="auto"/>
    </w:rPr>
  </w:style>
  <w:style w:type="character" w:styleId="HTML1">
    <w:name w:val="HTML Variable"/>
    <w:basedOn w:val="a0"/>
    <w:rsid w:val="00317550"/>
  </w:style>
  <w:style w:type="character" w:styleId="a7">
    <w:name w:val="Hyperlink"/>
    <w:basedOn w:val="a0"/>
    <w:rsid w:val="00317550"/>
    <w:rPr>
      <w:color w:val="616161"/>
      <w:u w:val="none"/>
    </w:rPr>
  </w:style>
  <w:style w:type="character" w:styleId="HTML2">
    <w:name w:val="HTML Code"/>
    <w:basedOn w:val="a0"/>
    <w:rsid w:val="00317550"/>
    <w:rPr>
      <w:rFonts w:ascii="Courier New" w:hAnsi="Courier New"/>
      <w:sz w:val="20"/>
    </w:rPr>
  </w:style>
  <w:style w:type="character" w:styleId="HTML3">
    <w:name w:val="HTML Cite"/>
    <w:basedOn w:val="a0"/>
    <w:rsid w:val="0031755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173</Words>
  <Characters>991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8</cp:revision>
  <cp:lastPrinted>2019-07-22T08:29:00Z</cp:lastPrinted>
  <dcterms:created xsi:type="dcterms:W3CDTF">2014-10-29T12:08:00Z</dcterms:created>
  <dcterms:modified xsi:type="dcterms:W3CDTF">2021-03-05T00:50:00Z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